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A9" w:rsidRPr="00775CA9" w:rsidRDefault="00775CA9" w:rsidP="00775CA9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</wp:posOffset>
            </wp:positionV>
            <wp:extent cx="1425185" cy="1015729"/>
            <wp:effectExtent l="0" t="0" r="381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5" cy="101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75CA9">
        <w:rPr>
          <w:rFonts w:ascii="Arial" w:hAnsi="Arial" w:cs="Arial"/>
          <w:b/>
          <w:sz w:val="40"/>
          <w:szCs w:val="40"/>
        </w:rPr>
        <w:t>SAMTALEOPLÆG</w:t>
      </w:r>
    </w:p>
    <w:p w:rsidR="00775CA9" w:rsidRDefault="00775CA9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775CA9" w:rsidRDefault="00775CA9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775CA9" w:rsidRDefault="00775CA9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C95E23" w:rsidRPr="00A8632C" w:rsidRDefault="00D74474" w:rsidP="00C95E23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Kristen i en brydningstid</w:t>
      </w:r>
    </w:p>
    <w:p w:rsidR="00C95E23" w:rsidRDefault="00C95E23" w:rsidP="00C95E23">
      <w:pPr>
        <w:spacing w:after="0"/>
        <w:rPr>
          <w:rFonts w:ascii="Arial" w:hAnsi="Arial" w:cs="Arial"/>
          <w:sz w:val="20"/>
          <w:szCs w:val="20"/>
        </w:rPr>
      </w:pP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b/>
          <w:sz w:val="24"/>
          <w:szCs w:val="24"/>
        </w:rPr>
        <w:t>Spørgsmål til samtale og personlig refleksion</w:t>
      </w:r>
      <w:r w:rsidRPr="00A31A76">
        <w:rPr>
          <w:rFonts w:ascii="Arial" w:hAnsi="Arial" w:cs="Arial"/>
          <w:sz w:val="24"/>
          <w:szCs w:val="24"/>
        </w:rPr>
        <w:t>:</w:t>
      </w: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>Hvordan oplever vi vores tid som en brydningstid?</w:t>
      </w: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 xml:space="preserve">Hvordan mødte Jesus kvinden ved brønden og kvinden, der er grebet i utroskab? </w:t>
      </w: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 xml:space="preserve">Hvilke konsekvenser fik det i deres liv? </w:t>
      </w: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 xml:space="preserve">Hvordan oplever vi "Tag-selv-tro" og "Kludetæppe-tro" i dag? </w:t>
      </w: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>Hvordan styrkes det kristne fællesskab i en brydningstid?</w:t>
      </w: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>Hvad kan ødelægge det kristne fællesskab?</w:t>
      </w: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 xml:space="preserve">1 Kor 12,12-27: Hvordan ser du på det, at I er meget forskellige i jeres kristne fællesskab? </w:t>
      </w: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0650EC" w:rsidRDefault="000650EC" w:rsidP="00D74474">
      <w:pPr>
        <w:spacing w:after="0"/>
        <w:rPr>
          <w:rFonts w:ascii="Arial" w:hAnsi="Arial" w:cs="Arial"/>
          <w:sz w:val="24"/>
          <w:szCs w:val="24"/>
        </w:rPr>
      </w:pPr>
    </w:p>
    <w:p w:rsidR="00D74474" w:rsidRPr="00D74474" w:rsidRDefault="00D74474" w:rsidP="00D74474">
      <w:pPr>
        <w:spacing w:after="0"/>
        <w:rPr>
          <w:rFonts w:ascii="Arial" w:hAnsi="Arial" w:cs="Arial"/>
          <w:sz w:val="24"/>
          <w:szCs w:val="24"/>
        </w:rPr>
      </w:pPr>
      <w:r w:rsidRPr="00D74474">
        <w:rPr>
          <w:rFonts w:ascii="Arial" w:hAnsi="Arial" w:cs="Arial"/>
          <w:sz w:val="24"/>
          <w:szCs w:val="24"/>
        </w:rPr>
        <w:t>Hvordan kan vi med vore liv være med til, at flere bliver kristne?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sectPr w:rsidR="00A8632C" w:rsidRPr="00A8632C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650EC"/>
    <w:rsid w:val="00244EAA"/>
    <w:rsid w:val="003A2F62"/>
    <w:rsid w:val="00485F0E"/>
    <w:rsid w:val="005D5FED"/>
    <w:rsid w:val="00775CA9"/>
    <w:rsid w:val="007C546E"/>
    <w:rsid w:val="00884851"/>
    <w:rsid w:val="008A3E92"/>
    <w:rsid w:val="008C27E5"/>
    <w:rsid w:val="008F7A90"/>
    <w:rsid w:val="00A31A76"/>
    <w:rsid w:val="00A32904"/>
    <w:rsid w:val="00A8632C"/>
    <w:rsid w:val="00A86FB2"/>
    <w:rsid w:val="00AC2738"/>
    <w:rsid w:val="00C95E23"/>
    <w:rsid w:val="00CA3009"/>
    <w:rsid w:val="00D658D7"/>
    <w:rsid w:val="00D74474"/>
    <w:rsid w:val="00EB3C07"/>
    <w:rsid w:val="00EB4777"/>
    <w:rsid w:val="00F05871"/>
    <w:rsid w:val="00F920F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D77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2018-12-12T15:45:00Z</dcterms:created>
  <dcterms:modified xsi:type="dcterms:W3CDTF">2018-12-12T15:45:00Z</dcterms:modified>
</cp:coreProperties>
</file>